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460"/>
        <w:gridCol w:w="708"/>
      </w:tblGrid>
      <w:tr w14:paraId="4721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5" w:type="dxa"/>
            <w:gridSpan w:val="3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 w14:paraId="142512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共享轮椅</w:t>
            </w:r>
          </w:p>
        </w:tc>
      </w:tr>
      <w:tr w14:paraId="3CB9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771CF5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2E84DB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93F3EB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 w14:paraId="58913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12619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CED0EC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9F1F7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6FEF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922D8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400D3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DE261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6EA1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88B09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81ADD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投标产品应为国内外知名品牌，提供医疗器械注册证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5E12E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7F4E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00984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D1F92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7D04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</w:t>
            </w:r>
          </w:p>
        </w:tc>
      </w:tr>
      <w:tr w14:paraId="208F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7C733C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DB8C855">
            <w:pP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服务及技术要求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342D2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8B1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933191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90EC2F1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必须在指定的区域内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投放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轮椅，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首次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投放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台数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至少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台，具体数量可根据医院需要适当调整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CAF38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55B6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78A84E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543B82B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锁方式：扫描开锁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44BF6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2D56A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E4493F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6339076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无需安装app，支付宝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微信扫描，即可租借轮椅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2F67B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43D11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A2F35E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BCEADCF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组合方式：可以根据医院需要随时调整或扩充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D1B06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4233A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21CCD3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FB59B2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共享轮椅必须符合国内相关标准及法律规定，并提供原厂合格证明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267BD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2B71A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163E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BC3E4A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租借流程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简单快捷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A2972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45DD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DE71FD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9C397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设备租赁收费标准经济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免费使用时长</w:t>
            </w: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4小时，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租赁费用最高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限额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超出免费时长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每天不得超出20元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，。如租赁人忘记归还轮椅，由中标方负责提醒追回并告之甲方备案。在中标方软件界面，在租赁人开锁租赁前，须提供详细的租赁收费规则说明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包括不限于收费标准及收费方式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。租赁费用的结算方式：支付宝支付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微信支付或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医保卡等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01C497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3533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31D816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D4F63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设备租赁收费标准符合法律法规的规定，并得到管理部门的批准，为了提高共享轮椅的利用率，双方可协商调整免费时长和有偿租赁收费的价格，由双方另行签订补充协议约定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1EF71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07DC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4F88C5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DC61B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连续投保足以履行其义务和责任的意外保险，确保租赁人在租赁轮椅过程中安全使用，由于轮椅及归位桩引发的任何纠纷或损害，均由中标方负责处理和承担全部责任，甲方不承担任何责任。如因中标方不及时处理导致甲方对租赁人承担了赔偿责任，甲方有权按其实际承担责任的双倍向中标方追偿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26E50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0892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22D0F12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1A8E3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开通24小时*365天客服电话，如果在租赁人办理轮椅租借过程中，发生需要赴现场处理的纠纷情况的，中标方在接到甲方的赴现场通知后，1小时内到达现场。并由中标方处理并承担全部责任，甲方不承担任何责任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AEE8C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56097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C89A75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6D05F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中标方对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投放的共享轮椅及归位桩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进行维护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、巡检、清洁、消毒、保养等工作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并指导使用者使用，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不处于适用状态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的轮椅及归位桩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  <w:t>及时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进行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维修和更换，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及时解决疑难问题，确保使用安全，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最大程度防止意外事件的发生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，确保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其设备不对甲方的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秩序造成不良影响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ABA7F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35CF5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77A0D4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D124F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中标方应当提供共享轮椅使用说明，使用说明必须清晰、明确、易于理解。若因使用者使用不当而产生的损失由中标方与使用者协商解决，与招标人无关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BEEEC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25BD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9A7882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32914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因产品的质量问题或中标公司管理问题及不可抗力原因，所产生的一切纠纷和导致使用者和招标人受到的任何伤害，均由中标公司承担，并负责所有的经济赔偿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5228B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687AC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2318B7A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63D2A5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共享轮椅在运行过程中，中标公司应保证不损害招标人任何利益，同时软件及平台没有任何其他的广告及违背招标人要求的做法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D5AC2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2FEE5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186CFD2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6079B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中标公司负责每周定期检修设备，以保证设备正常使用，出现故障的设备应及时随时进行维修，对于无法维修/无法继续使用的设备提供调换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5B7CC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06BB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D61C22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17702BB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未发生过质量安全事故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020F0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10FE1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11B61F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8DFD7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合同生效后十日内，中标方应将保险单复印件交给甲方备案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C8C35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34ECD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C23579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0CAE1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合同期内中标方负责处理政府相关部门如物价、工商税务、综合执法等部门就共享轮椅提出的各类问题，承担一切处罚后果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FE0E9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1341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3890F6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D61CE0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遵守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我院相关规章制度、认同我院文化，年度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有效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投诉少于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4次、接受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院感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等相关检查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2A437B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623C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3CDCE0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74420E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由于中标方的原因导致设备安全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安全生产、消防安全等责任事故的，所有损失由中标方承担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C3316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3036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42C00B3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504440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全力配合医院各种活动举办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74DC0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 w14:paraId="588E8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7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6BE5E37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9460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92374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共享轮椅安装合理，不影响医院诊疗工作，提供安装设计图纸及效果图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 w14:paraId="3DEF33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</w:tbl>
    <w:p w14:paraId="5F9BABCB"/>
    <w:sectPr>
      <w:pgSz w:w="11906" w:h="16838"/>
      <w:pgMar w:top="493" w:right="720" w:bottom="4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84"/>
    <w:rsid w:val="00002B21"/>
    <w:rsid w:val="000041C7"/>
    <w:rsid w:val="0001302B"/>
    <w:rsid w:val="0002538B"/>
    <w:rsid w:val="00026F5D"/>
    <w:rsid w:val="00046CB2"/>
    <w:rsid w:val="00047377"/>
    <w:rsid w:val="00056584"/>
    <w:rsid w:val="00080203"/>
    <w:rsid w:val="00083C76"/>
    <w:rsid w:val="0008465C"/>
    <w:rsid w:val="00090BD7"/>
    <w:rsid w:val="000951EF"/>
    <w:rsid w:val="000A5479"/>
    <w:rsid w:val="000A7023"/>
    <w:rsid w:val="000B5B7C"/>
    <w:rsid w:val="000D1D9D"/>
    <w:rsid w:val="000D65BB"/>
    <w:rsid w:val="00102B28"/>
    <w:rsid w:val="00116A32"/>
    <w:rsid w:val="00137C49"/>
    <w:rsid w:val="00143A15"/>
    <w:rsid w:val="00151DF7"/>
    <w:rsid w:val="00152ACC"/>
    <w:rsid w:val="0015541D"/>
    <w:rsid w:val="0016339E"/>
    <w:rsid w:val="00190A7F"/>
    <w:rsid w:val="001A4CDE"/>
    <w:rsid w:val="001A4D97"/>
    <w:rsid w:val="001B0EBB"/>
    <w:rsid w:val="001C54E0"/>
    <w:rsid w:val="001E7D17"/>
    <w:rsid w:val="001F218D"/>
    <w:rsid w:val="002114F9"/>
    <w:rsid w:val="00217D4F"/>
    <w:rsid w:val="002542CB"/>
    <w:rsid w:val="00256603"/>
    <w:rsid w:val="00257A51"/>
    <w:rsid w:val="00282BB6"/>
    <w:rsid w:val="00290D87"/>
    <w:rsid w:val="002977D4"/>
    <w:rsid w:val="002A5F8E"/>
    <w:rsid w:val="002B0EA2"/>
    <w:rsid w:val="002C3E81"/>
    <w:rsid w:val="002C5161"/>
    <w:rsid w:val="002D04E9"/>
    <w:rsid w:val="002D20E7"/>
    <w:rsid w:val="002D383E"/>
    <w:rsid w:val="002F1CDD"/>
    <w:rsid w:val="002F7859"/>
    <w:rsid w:val="00315B2B"/>
    <w:rsid w:val="003222EC"/>
    <w:rsid w:val="00323F07"/>
    <w:rsid w:val="0032487A"/>
    <w:rsid w:val="0034462A"/>
    <w:rsid w:val="00347F09"/>
    <w:rsid w:val="00354B82"/>
    <w:rsid w:val="00361EF3"/>
    <w:rsid w:val="0037031F"/>
    <w:rsid w:val="00370690"/>
    <w:rsid w:val="00382534"/>
    <w:rsid w:val="00393459"/>
    <w:rsid w:val="003B2497"/>
    <w:rsid w:val="003B2C24"/>
    <w:rsid w:val="003E33E2"/>
    <w:rsid w:val="003E4740"/>
    <w:rsid w:val="003F792F"/>
    <w:rsid w:val="00410EE5"/>
    <w:rsid w:val="0041571F"/>
    <w:rsid w:val="004259FA"/>
    <w:rsid w:val="004353DD"/>
    <w:rsid w:val="004438D7"/>
    <w:rsid w:val="004516E0"/>
    <w:rsid w:val="004660AF"/>
    <w:rsid w:val="00470747"/>
    <w:rsid w:val="004816FA"/>
    <w:rsid w:val="00493541"/>
    <w:rsid w:val="004940D0"/>
    <w:rsid w:val="004A1BF2"/>
    <w:rsid w:val="004B4CB5"/>
    <w:rsid w:val="004C3683"/>
    <w:rsid w:val="004C653C"/>
    <w:rsid w:val="004D1EB3"/>
    <w:rsid w:val="004E4025"/>
    <w:rsid w:val="004F251D"/>
    <w:rsid w:val="00501FB0"/>
    <w:rsid w:val="005031FA"/>
    <w:rsid w:val="00510D01"/>
    <w:rsid w:val="005156FE"/>
    <w:rsid w:val="00516C77"/>
    <w:rsid w:val="00517396"/>
    <w:rsid w:val="005200D9"/>
    <w:rsid w:val="005323D6"/>
    <w:rsid w:val="00546373"/>
    <w:rsid w:val="005503CC"/>
    <w:rsid w:val="005508B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D60A1"/>
    <w:rsid w:val="005E3EDA"/>
    <w:rsid w:val="005F3AC5"/>
    <w:rsid w:val="0060002B"/>
    <w:rsid w:val="006425AB"/>
    <w:rsid w:val="00674500"/>
    <w:rsid w:val="0069199F"/>
    <w:rsid w:val="006B1EE8"/>
    <w:rsid w:val="006B334B"/>
    <w:rsid w:val="006C4BB3"/>
    <w:rsid w:val="006C79E2"/>
    <w:rsid w:val="006D1F71"/>
    <w:rsid w:val="006D3784"/>
    <w:rsid w:val="006D3A77"/>
    <w:rsid w:val="006E0D3D"/>
    <w:rsid w:val="006E4F39"/>
    <w:rsid w:val="007029FF"/>
    <w:rsid w:val="007065B0"/>
    <w:rsid w:val="00755DA5"/>
    <w:rsid w:val="00765728"/>
    <w:rsid w:val="0076606E"/>
    <w:rsid w:val="00773C12"/>
    <w:rsid w:val="00774F80"/>
    <w:rsid w:val="00775F04"/>
    <w:rsid w:val="00791F62"/>
    <w:rsid w:val="00793D3D"/>
    <w:rsid w:val="0079633F"/>
    <w:rsid w:val="007A5873"/>
    <w:rsid w:val="007B0A03"/>
    <w:rsid w:val="007B45C9"/>
    <w:rsid w:val="007C05F5"/>
    <w:rsid w:val="007C2715"/>
    <w:rsid w:val="007D586C"/>
    <w:rsid w:val="00812A0E"/>
    <w:rsid w:val="00813A5A"/>
    <w:rsid w:val="008160CF"/>
    <w:rsid w:val="0081679F"/>
    <w:rsid w:val="00820031"/>
    <w:rsid w:val="00820387"/>
    <w:rsid w:val="008367C5"/>
    <w:rsid w:val="00841F21"/>
    <w:rsid w:val="0084368D"/>
    <w:rsid w:val="00845139"/>
    <w:rsid w:val="00853392"/>
    <w:rsid w:val="0086097C"/>
    <w:rsid w:val="00872241"/>
    <w:rsid w:val="00884D7F"/>
    <w:rsid w:val="0089567E"/>
    <w:rsid w:val="00895B00"/>
    <w:rsid w:val="008A5004"/>
    <w:rsid w:val="008B2247"/>
    <w:rsid w:val="008B3638"/>
    <w:rsid w:val="008C29E1"/>
    <w:rsid w:val="008E34B8"/>
    <w:rsid w:val="00902CE0"/>
    <w:rsid w:val="009033A2"/>
    <w:rsid w:val="00921C24"/>
    <w:rsid w:val="009266E2"/>
    <w:rsid w:val="00927A37"/>
    <w:rsid w:val="00935CD2"/>
    <w:rsid w:val="0093647D"/>
    <w:rsid w:val="00946B5D"/>
    <w:rsid w:val="009558FE"/>
    <w:rsid w:val="00957491"/>
    <w:rsid w:val="00962745"/>
    <w:rsid w:val="00974E9E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225DD"/>
    <w:rsid w:val="00A2465B"/>
    <w:rsid w:val="00A3239F"/>
    <w:rsid w:val="00A32468"/>
    <w:rsid w:val="00A477B5"/>
    <w:rsid w:val="00A53851"/>
    <w:rsid w:val="00A53DF6"/>
    <w:rsid w:val="00A53F06"/>
    <w:rsid w:val="00A62B8D"/>
    <w:rsid w:val="00A64593"/>
    <w:rsid w:val="00A72D2F"/>
    <w:rsid w:val="00A8786D"/>
    <w:rsid w:val="00AB0984"/>
    <w:rsid w:val="00AC77DA"/>
    <w:rsid w:val="00AD2383"/>
    <w:rsid w:val="00AD24E6"/>
    <w:rsid w:val="00AE06E4"/>
    <w:rsid w:val="00AE2117"/>
    <w:rsid w:val="00AE7A39"/>
    <w:rsid w:val="00AF134B"/>
    <w:rsid w:val="00AF623E"/>
    <w:rsid w:val="00B0148E"/>
    <w:rsid w:val="00B240B3"/>
    <w:rsid w:val="00B26DB7"/>
    <w:rsid w:val="00B30EB3"/>
    <w:rsid w:val="00B3621B"/>
    <w:rsid w:val="00B41168"/>
    <w:rsid w:val="00B46794"/>
    <w:rsid w:val="00B53158"/>
    <w:rsid w:val="00B73165"/>
    <w:rsid w:val="00B80D2F"/>
    <w:rsid w:val="00BA3C0C"/>
    <w:rsid w:val="00BA3DFF"/>
    <w:rsid w:val="00BB31B7"/>
    <w:rsid w:val="00BC074B"/>
    <w:rsid w:val="00BE51DE"/>
    <w:rsid w:val="00BE52C6"/>
    <w:rsid w:val="00BF5AA3"/>
    <w:rsid w:val="00C01956"/>
    <w:rsid w:val="00C06CB0"/>
    <w:rsid w:val="00C248D8"/>
    <w:rsid w:val="00C265D4"/>
    <w:rsid w:val="00C30849"/>
    <w:rsid w:val="00C34386"/>
    <w:rsid w:val="00C362E3"/>
    <w:rsid w:val="00C4118A"/>
    <w:rsid w:val="00C4298A"/>
    <w:rsid w:val="00C4512A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690B"/>
    <w:rsid w:val="00CD7ACB"/>
    <w:rsid w:val="00CE11FC"/>
    <w:rsid w:val="00D00D7E"/>
    <w:rsid w:val="00D207F3"/>
    <w:rsid w:val="00D26657"/>
    <w:rsid w:val="00D2693E"/>
    <w:rsid w:val="00D27B07"/>
    <w:rsid w:val="00D3558B"/>
    <w:rsid w:val="00D36B0D"/>
    <w:rsid w:val="00D64AE9"/>
    <w:rsid w:val="00D655D5"/>
    <w:rsid w:val="00D65F86"/>
    <w:rsid w:val="00D6775F"/>
    <w:rsid w:val="00D7272D"/>
    <w:rsid w:val="00D822D5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316D"/>
    <w:rsid w:val="00DF4854"/>
    <w:rsid w:val="00E0376A"/>
    <w:rsid w:val="00E044F5"/>
    <w:rsid w:val="00E32761"/>
    <w:rsid w:val="00E40AA1"/>
    <w:rsid w:val="00E54EB2"/>
    <w:rsid w:val="00E602DA"/>
    <w:rsid w:val="00E60F8F"/>
    <w:rsid w:val="00E674A8"/>
    <w:rsid w:val="00E82151"/>
    <w:rsid w:val="00E92B3C"/>
    <w:rsid w:val="00E967BF"/>
    <w:rsid w:val="00EC2FB0"/>
    <w:rsid w:val="00ED197A"/>
    <w:rsid w:val="00EE4959"/>
    <w:rsid w:val="00EF02AA"/>
    <w:rsid w:val="00EF3B94"/>
    <w:rsid w:val="00F010C2"/>
    <w:rsid w:val="00F018BD"/>
    <w:rsid w:val="00F0274E"/>
    <w:rsid w:val="00F152A5"/>
    <w:rsid w:val="00F256CF"/>
    <w:rsid w:val="00F30B9A"/>
    <w:rsid w:val="00F44B92"/>
    <w:rsid w:val="00F5556D"/>
    <w:rsid w:val="00F57338"/>
    <w:rsid w:val="00F6272F"/>
    <w:rsid w:val="00F64049"/>
    <w:rsid w:val="00F65477"/>
    <w:rsid w:val="00F66399"/>
    <w:rsid w:val="00F76C3B"/>
    <w:rsid w:val="00F903C2"/>
    <w:rsid w:val="00FB008B"/>
    <w:rsid w:val="00FB3AF4"/>
    <w:rsid w:val="00FC53E2"/>
    <w:rsid w:val="00FD12C1"/>
    <w:rsid w:val="00FD40C3"/>
    <w:rsid w:val="00FD49D9"/>
    <w:rsid w:val="00FD4B0C"/>
    <w:rsid w:val="00FD668B"/>
    <w:rsid w:val="00FF20AC"/>
    <w:rsid w:val="00FF448F"/>
    <w:rsid w:val="07153499"/>
    <w:rsid w:val="2E4D2FEB"/>
    <w:rsid w:val="34537A0B"/>
    <w:rsid w:val="3C5379D5"/>
    <w:rsid w:val="454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18"/>
    <w:qFormat/>
    <w:uiPriority w:val="0"/>
    <w:rPr>
      <w:rFonts w:cs="微软雅黑"/>
      <w:color w:val="000000"/>
      <w:sz w:val="17"/>
      <w:szCs w:val="17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1403</Words>
  <Characters>1426</Characters>
  <Lines>11</Lines>
  <Paragraphs>3</Paragraphs>
  <TotalTime>3</TotalTime>
  <ScaleCrop>false</ScaleCrop>
  <LinksUpToDate>false</LinksUpToDate>
  <CharactersWithSpaces>1427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2019-10-11T00:57:00Z</dcterms:created>
  <dc:creator>admin</dc:creator>
  <cp:lastModifiedBy>赵慕臻</cp:lastModifiedBy>
  <cp:lastPrinted>2025-03-26T04:00:00Z</cp:lastPrinted>
  <dcterms:modified xsi:type="dcterms:W3CDTF">2025-03-27T09:05:45Z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eyJoZGlkIjoiOGI1YTM3MjNkMDM4NzAzN2U5Y2Q5ZTVjYWZkYTQwYmQiLCJ1c2VySWQiOiI5MDc1ODI2ODMifQ==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3121B009A00A44AE82A4404056CBD942_13</vt:lpwstr>
  </property>
</Properties>
</file>